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89"/>
        <w:tblW w:w="11057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673"/>
        <w:gridCol w:w="4820"/>
        <w:gridCol w:w="1701"/>
        <w:gridCol w:w="1729"/>
      </w:tblGrid>
      <w:tr w:rsidR="00FB3D56" w:rsidRPr="00990D2F" w:rsidTr="00FB3D56">
        <w:trPr>
          <w:trHeight w:val="57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3D56" w:rsidRPr="00990D2F" w:rsidRDefault="00FB3D56" w:rsidP="00FB3D56">
            <w:pPr>
              <w:widowControl/>
              <w:spacing w:beforeLines="50" w:before="180"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48"/>
                <w:szCs w:val="48"/>
              </w:rPr>
            </w:pPr>
            <w:r w:rsidRPr="00282857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台北市政府社會局社區照顧關懷據點</w:t>
            </w:r>
          </w:p>
          <w:p w:rsidR="00FB3D56" w:rsidRDefault="00FB3D56" w:rsidP="00FB3D56">
            <w:pPr>
              <w:widowControl/>
              <w:spacing w:afterLines="50" w:after="180" w:line="800" w:lineRule="exact"/>
              <w:jc w:val="center"/>
              <w:rPr>
                <w:rFonts w:ascii="華康儷中黑" w:eastAsia="華康儷中黑" w:hAnsi="Adobe 繁黑體 Std B" w:cs="新細明體"/>
                <w:kern w:val="0"/>
                <w:sz w:val="56"/>
                <w:szCs w:val="56"/>
              </w:rPr>
            </w:pPr>
            <w:proofErr w:type="gramStart"/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東門樂齡2022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年</w:t>
            </w:r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秋季</w:t>
            </w:r>
            <w:proofErr w:type="gramEnd"/>
            <w:r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班</w:t>
            </w:r>
            <w:r w:rsidRPr="00990D2F">
              <w:rPr>
                <w:rFonts w:ascii="華康儷中黑" w:eastAsia="華康儷中黑" w:hAnsi="Adobe 繁黑體 Std B" w:cs="新細明體" w:hint="eastAsia"/>
                <w:kern w:val="0"/>
                <w:sz w:val="56"/>
                <w:szCs w:val="56"/>
              </w:rPr>
              <w:t>課程</w:t>
            </w:r>
          </w:p>
          <w:p w:rsidR="00FB3D56" w:rsidRPr="00990D2F" w:rsidRDefault="00FB3D56" w:rsidP="00FB3D56">
            <w:pPr>
              <w:widowControl/>
              <w:spacing w:line="480" w:lineRule="exact"/>
              <w:rPr>
                <w:rFonts w:ascii="Adobe 繁黑體 Std B" w:eastAsia="Adobe 繁黑體 Std B" w:hAnsi="Adobe 繁黑體 Std B" w:cs="新細明體"/>
                <w:kern w:val="0"/>
                <w:sz w:val="48"/>
                <w:szCs w:val="48"/>
              </w:rPr>
            </w:pPr>
            <w:r w:rsidRPr="00C07696">
              <w:rPr>
                <w:rFonts w:ascii="微軟正黑體" w:eastAsia="微軟正黑體" w:hAnsi="微軟正黑體" w:cs="微軟正黑體" w:hint="eastAsia"/>
                <w:kern w:val="0"/>
                <w:sz w:val="44"/>
                <w:szCs w:val="48"/>
              </w:rPr>
              <w:t>課程內容介紹</w:t>
            </w:r>
          </w:p>
        </w:tc>
      </w:tr>
      <w:tr w:rsidR="00FB3D56" w:rsidRPr="00990D2F" w:rsidTr="00FB3D56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 w:val="26"/>
                <w:szCs w:val="26"/>
              </w:rPr>
            </w:pPr>
            <w:r w:rsidRPr="003D5A6C">
              <w:rPr>
                <w:rFonts w:ascii="華康中明體" w:eastAsia="華康中明體" w:hAnsi="標楷體" w:cs="新細明體" w:hint="eastAsia"/>
                <w:b/>
                <w:bCs/>
                <w:kern w:val="0"/>
                <w:sz w:val="26"/>
                <w:szCs w:val="26"/>
              </w:rPr>
              <w:t>班別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 w:val="26"/>
                <w:szCs w:val="26"/>
              </w:rPr>
            </w:pPr>
            <w:r w:rsidRPr="003D5A6C">
              <w:rPr>
                <w:rFonts w:ascii="華康中明體" w:eastAsia="華康中明體" w:hAnsi="標楷體" w:cs="新細明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 w:val="26"/>
                <w:szCs w:val="26"/>
              </w:rPr>
            </w:pPr>
            <w:r w:rsidRPr="003D5A6C">
              <w:rPr>
                <w:rFonts w:ascii="華康中明體" w:eastAsia="華康中明體" w:hAnsi="標楷體" w:cs="新細明體" w:hint="eastAsia"/>
                <w:b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 w:val="26"/>
                <w:szCs w:val="26"/>
              </w:rPr>
            </w:pPr>
            <w:r w:rsidRPr="003D5A6C">
              <w:rPr>
                <w:rFonts w:ascii="華康中明體" w:eastAsia="華康中明體" w:hAnsi="標楷體" w:cs="新細明體" w:hint="eastAsia"/>
                <w:b/>
                <w:bCs/>
                <w:kern w:val="0"/>
                <w:sz w:val="26"/>
                <w:szCs w:val="26"/>
              </w:rPr>
              <w:t>師資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中明體" w:eastAsia="華康中明體" w:hAnsi="標楷體" w:cs="新細明體"/>
                <w:b/>
                <w:bCs/>
                <w:kern w:val="0"/>
                <w:sz w:val="26"/>
                <w:szCs w:val="26"/>
              </w:rPr>
            </w:pPr>
            <w:r w:rsidRPr="003D5A6C">
              <w:rPr>
                <w:rFonts w:ascii="華康中明體" w:eastAsia="華康中明體" w:hAnsi="標楷體" w:cs="新細明體" w:hint="eastAsia"/>
                <w:b/>
                <w:bCs/>
                <w:kern w:val="0"/>
                <w:sz w:val="26"/>
                <w:szCs w:val="26"/>
              </w:rPr>
              <w:t>費用</w:t>
            </w:r>
          </w:p>
        </w:tc>
      </w:tr>
      <w:tr w:rsidR="00FB3D56" w:rsidRPr="001A260F" w:rsidTr="00FB3D56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插花班</w:t>
            </w:r>
          </w:p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(小原流)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週一上午</w:t>
            </w:r>
          </w:p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9:30～11:30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both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藉著學習插花藝術，不僅提升長者對美麗事物的感知，也讓長者的生活變得多采多姿，促使長者精神愉悅、增加生活情趣。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莊黃芳美老師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材料費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$300/次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學員自付</w:t>
            </w:r>
          </w:p>
        </w:tc>
      </w:tr>
      <w:tr w:rsidR="00FB3D56" w:rsidRPr="001A260F" w:rsidTr="00FB3D56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烘焙烹飪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週二下午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br/>
              <w:t>1</w:t>
            </w:r>
            <w:r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4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:</w:t>
            </w:r>
            <w:r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0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0～1</w:t>
            </w:r>
            <w:r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6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:</w:t>
            </w:r>
            <w:r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0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both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透過長者親手DIY製作點心，彼此互相幫忙一起完成作品，再次被肯定與獲得成就感而恢復生活自信心。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周麗秋老師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材料費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$100/次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學員自付</w:t>
            </w:r>
          </w:p>
        </w:tc>
      </w:tr>
      <w:tr w:rsidR="00FB3D56" w:rsidRPr="001A260F" w:rsidTr="00FB3D56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香草生活</w:t>
            </w:r>
          </w:p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創意手做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週三上午</w:t>
            </w: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br/>
              <w:t>9:30～11:30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透過香草植物的運用，帶領長者一起捻</w:t>
            </w:r>
            <w:proofErr w:type="gramStart"/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花惹草玩</w:t>
            </w:r>
            <w:proofErr w:type="gramEnd"/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創意，學習吃的健康、用的安心，為生活增添樂趣。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謝寶蓮老師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材料費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b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b/>
                <w:kern w:val="0"/>
                <w:sz w:val="26"/>
                <w:szCs w:val="26"/>
              </w:rPr>
              <w:t>$100/次</w:t>
            </w:r>
          </w:p>
          <w:p w:rsidR="00FB3D56" w:rsidRPr="003D5A6C" w:rsidRDefault="00FB3D56" w:rsidP="00FB3D56">
            <w:pPr>
              <w:widowControl/>
              <w:spacing w:line="32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學員自付</w:t>
            </w:r>
          </w:p>
        </w:tc>
      </w:tr>
      <w:tr w:rsidR="00FB3D56" w:rsidRPr="001A260F" w:rsidTr="00FB3D56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體適能</w:t>
            </w:r>
          </w:p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健康操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週四下午</w:t>
            </w:r>
          </w:p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13:30~15:30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both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幫助長者透過簡單的身體律動，增加肌力、促進血液循環並延緩退化，透過專業老師的教學，達到運動的效能。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黃晨文老師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D56" w:rsidRPr="003D5A6C" w:rsidRDefault="00FB3D56" w:rsidP="00FB3D56">
            <w:pPr>
              <w:widowControl/>
              <w:spacing w:line="500" w:lineRule="exact"/>
              <w:jc w:val="center"/>
              <w:rPr>
                <w:rFonts w:ascii="華康儷中黑" w:eastAsia="華康儷中黑" w:hAnsi="標楷體" w:cs="新細明體"/>
                <w:kern w:val="0"/>
                <w:sz w:val="26"/>
                <w:szCs w:val="26"/>
              </w:rPr>
            </w:pPr>
            <w:r w:rsidRPr="003D5A6C">
              <w:rPr>
                <w:rFonts w:ascii="華康儷中黑" w:eastAsia="華康儷中黑" w:hAnsi="標楷體" w:cs="新細明體" w:hint="eastAsia"/>
                <w:kern w:val="0"/>
                <w:sz w:val="26"/>
                <w:szCs w:val="26"/>
              </w:rPr>
              <w:t>課程免費</w:t>
            </w:r>
          </w:p>
        </w:tc>
      </w:tr>
    </w:tbl>
    <w:p w:rsidR="00FB3D56" w:rsidRDefault="00FB3D56" w:rsidP="00FB3D56">
      <w:pPr>
        <w:widowControl/>
        <w:spacing w:beforeLines="50" w:before="180" w:line="800" w:lineRule="exact"/>
        <w:jc w:val="center"/>
        <w:rPr>
          <w:rFonts w:ascii="華康儷中黑" w:eastAsia="華康儷中黑" w:hAnsi="Adobe 繁黑體 Std B" w:cs="新細明體"/>
          <w:kern w:val="0"/>
          <w:sz w:val="48"/>
          <w:szCs w:val="56"/>
        </w:rPr>
      </w:pP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202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2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年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秋季班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課</w:t>
      </w:r>
      <w:r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程</w:t>
      </w:r>
      <w:r w:rsidRPr="00B37025">
        <w:rPr>
          <w:rFonts w:ascii="華康儷中黑" w:eastAsia="華康儷中黑" w:hAnsi="Adobe 繁黑體 Std B" w:cs="新細明體" w:hint="eastAsia"/>
          <w:kern w:val="0"/>
          <w:sz w:val="48"/>
          <w:szCs w:val="56"/>
        </w:rPr>
        <w:t>表</w:t>
      </w:r>
    </w:p>
    <w:p w:rsidR="00FB3D56" w:rsidRPr="00632872" w:rsidRDefault="00FB3D56" w:rsidP="00FB3D56">
      <w:pPr>
        <w:widowControl/>
        <w:spacing w:beforeLines="50" w:before="180" w:afterLines="50" w:after="180" w:line="240" w:lineRule="exact"/>
        <w:jc w:val="center"/>
        <w:rPr>
          <w:rFonts w:ascii="華康儷中黑" w:eastAsia="華康儷中黑" w:hAnsi="Adobe 繁黑體 Std B" w:cs="新細明體"/>
          <w:kern w:val="0"/>
          <w:sz w:val="32"/>
          <w:szCs w:val="56"/>
        </w:rPr>
      </w:pPr>
      <w:r w:rsidRPr="00CB6487">
        <w:rPr>
          <w:rFonts w:ascii="華康儷中黑" w:eastAsia="華康儷中黑"/>
          <w:noProof/>
          <w:spacing w:val="4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ABDA45D" wp14:editId="78575514">
            <wp:simplePos x="0" y="0"/>
            <wp:positionH relativeFrom="column">
              <wp:posOffset>1120532</wp:posOffset>
            </wp:positionH>
            <wp:positionV relativeFrom="paragraph">
              <wp:posOffset>3396588</wp:posOffset>
            </wp:positionV>
            <wp:extent cx="3467100" cy="753110"/>
            <wp:effectExtent l="0" t="0" r="0" b="0"/>
            <wp:wrapThrough wrapText="bothSides">
              <wp:wrapPolygon edited="0">
                <wp:start x="0" y="0"/>
                <wp:lineTo x="0" y="21309"/>
                <wp:lineTo x="21481" y="21309"/>
                <wp:lineTo x="21481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北市社會局+LOGO(下方英文名稱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872"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上課日期：</w:t>
      </w:r>
      <w:r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9/5</w:t>
      </w:r>
      <w:r w:rsidRPr="00632872"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-</w:t>
      </w:r>
      <w:r>
        <w:rPr>
          <w:rFonts w:ascii="華康儷中黑" w:eastAsia="華康儷中黑" w:hAnsi="Adobe 繁黑體 Std B" w:cs="新細明體" w:hint="eastAsia"/>
          <w:kern w:val="0"/>
          <w:sz w:val="32"/>
          <w:szCs w:val="56"/>
        </w:rPr>
        <w:t>12/22</w:t>
      </w:r>
    </w:p>
    <w:tbl>
      <w:tblPr>
        <w:tblStyle w:val="a3"/>
        <w:tblW w:w="106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</w:tblGrid>
      <w:tr w:rsidR="00FB3D56" w:rsidRPr="00E1186A" w:rsidTr="00FB3D56">
        <w:trPr>
          <w:trHeight w:val="850"/>
        </w:trPr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時</w:t>
            </w: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 xml:space="preserve"> </w:t>
            </w: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間</w:t>
            </w:r>
          </w:p>
        </w:tc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上 午</w:t>
            </w:r>
          </w:p>
        </w:tc>
        <w:tc>
          <w:tcPr>
            <w:tcW w:w="2651" w:type="dxa"/>
            <w:vAlign w:val="center"/>
          </w:tcPr>
          <w:p w:rsidR="00FB3D56" w:rsidRPr="00F80F03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26"/>
                <w:szCs w:val="26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中 午</w:t>
            </w:r>
          </w:p>
        </w:tc>
        <w:tc>
          <w:tcPr>
            <w:tcW w:w="2651" w:type="dxa"/>
            <w:vAlign w:val="center"/>
          </w:tcPr>
          <w:p w:rsidR="00FB3D56" w:rsidRPr="003D695E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26"/>
                <w:szCs w:val="26"/>
              </w:rPr>
            </w:pPr>
            <w:r w:rsidRPr="003D695E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下 午</w:t>
            </w:r>
          </w:p>
        </w:tc>
      </w:tr>
      <w:tr w:rsidR="00FB3D56" w:rsidRPr="00E1186A" w:rsidTr="00FB3D56">
        <w:trPr>
          <w:trHeight w:val="850"/>
        </w:trPr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星期</w:t>
            </w: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一</w:t>
            </w:r>
          </w:p>
        </w:tc>
        <w:tc>
          <w:tcPr>
            <w:tcW w:w="2651" w:type="dxa"/>
            <w:vAlign w:val="center"/>
          </w:tcPr>
          <w:p w:rsidR="00FB3D56" w:rsidRPr="003D695E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3D695E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插花班</w:t>
            </w:r>
          </w:p>
          <w:p w:rsidR="00FB3D56" w:rsidRPr="003D695E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28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9:30-11:30</w:t>
            </w:r>
          </w:p>
        </w:tc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</w:p>
        </w:tc>
      </w:tr>
      <w:tr w:rsidR="00FB3D56" w:rsidRPr="00E1186A" w:rsidTr="00FB3D56">
        <w:trPr>
          <w:trHeight w:val="850"/>
        </w:trPr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星期二</w:t>
            </w: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東門學苑</w:t>
            </w:r>
          </w:p>
          <w:p w:rsidR="00FB3D56" w:rsidRPr="00AC4C05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9:20-12:00</w:t>
            </w:r>
          </w:p>
        </w:tc>
        <w:tc>
          <w:tcPr>
            <w:tcW w:w="2651" w:type="dxa"/>
            <w:vAlign w:val="center"/>
          </w:tcPr>
          <w:p w:rsidR="00FB3D56" w:rsidRPr="00AC4C05" w:rsidRDefault="00FB3D56" w:rsidP="00AD7AC9">
            <w:pPr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共餐</w:t>
            </w: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烘焙烹飪</w:t>
            </w:r>
          </w:p>
          <w:p w:rsidR="00FB3D56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14:00-16:00</w:t>
            </w:r>
          </w:p>
        </w:tc>
      </w:tr>
      <w:tr w:rsidR="00FB3D56" w:rsidRPr="00E1186A" w:rsidTr="00FB3D56">
        <w:trPr>
          <w:trHeight w:val="850"/>
        </w:trPr>
        <w:tc>
          <w:tcPr>
            <w:tcW w:w="2651" w:type="dxa"/>
            <w:vAlign w:val="center"/>
          </w:tcPr>
          <w:p w:rsidR="00FB3D56" w:rsidRPr="004A4DD5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28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星期三</w:t>
            </w:r>
          </w:p>
        </w:tc>
        <w:tc>
          <w:tcPr>
            <w:tcW w:w="2651" w:type="dxa"/>
            <w:vAlign w:val="center"/>
          </w:tcPr>
          <w:p w:rsidR="00FB3D56" w:rsidRPr="000469E6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z w:val="36"/>
                <w:szCs w:val="28"/>
              </w:rPr>
              <w:t>香草生活手做</w:t>
            </w:r>
          </w:p>
          <w:p w:rsidR="00FB3D56" w:rsidRPr="00AC4C05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9:30-11:30</w:t>
            </w:r>
          </w:p>
        </w:tc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共餐</w:t>
            </w:r>
          </w:p>
        </w:tc>
        <w:tc>
          <w:tcPr>
            <w:tcW w:w="2651" w:type="dxa"/>
            <w:vAlign w:val="center"/>
          </w:tcPr>
          <w:p w:rsidR="00FB3D56" w:rsidRPr="00AC4C05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</w:p>
        </w:tc>
      </w:tr>
      <w:tr w:rsidR="00FB3D56" w:rsidRPr="00E1186A" w:rsidTr="00FB3D56">
        <w:trPr>
          <w:trHeight w:val="850"/>
        </w:trPr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星期四</w:t>
            </w: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東門學苑</w:t>
            </w:r>
          </w:p>
          <w:p w:rsidR="00FB3D56" w:rsidRPr="00AC4C05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9:20-12:00</w:t>
            </w: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6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AC4C05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共餐</w:t>
            </w:r>
          </w:p>
        </w:tc>
        <w:tc>
          <w:tcPr>
            <w:tcW w:w="2651" w:type="dxa"/>
            <w:vAlign w:val="center"/>
          </w:tcPr>
          <w:p w:rsidR="00FB3D56" w:rsidRDefault="00FB3D56" w:rsidP="00AD7AC9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3D695E">
              <w:rPr>
                <w:rFonts w:ascii="華康儷中黑" w:eastAsia="華康儷中黑" w:hAnsi="標楷體" w:cs="新細明體" w:hint="eastAsia"/>
                <w:spacing w:val="40"/>
                <w:sz w:val="36"/>
                <w:szCs w:val="28"/>
              </w:rPr>
              <w:t>健康操</w:t>
            </w:r>
          </w:p>
          <w:p w:rsidR="00FB3D56" w:rsidRPr="00AC4C05" w:rsidRDefault="00FB3D56" w:rsidP="00AD7AC9">
            <w:pPr>
              <w:widowControl/>
              <w:spacing w:line="360" w:lineRule="exact"/>
              <w:jc w:val="center"/>
              <w:rPr>
                <w:rFonts w:ascii="華康儷中黑" w:eastAsia="華康儷中黑" w:hAnsi="標楷體" w:cs="新細明體"/>
                <w:spacing w:val="40"/>
                <w:sz w:val="36"/>
                <w:szCs w:val="28"/>
              </w:rPr>
            </w:pPr>
            <w:r w:rsidRPr="000469E6">
              <w:rPr>
                <w:rFonts w:ascii="華康儷中黑" w:eastAsia="華康儷中黑" w:hAnsi="標楷體" w:cs="新細明體" w:hint="eastAsia"/>
                <w:spacing w:val="40"/>
                <w:szCs w:val="28"/>
              </w:rPr>
              <w:t>13:30-15:30</w:t>
            </w:r>
          </w:p>
        </w:tc>
      </w:tr>
    </w:tbl>
    <w:p w:rsidR="00FB3D56" w:rsidRDefault="00FB3D56">
      <w:r w:rsidRPr="00CB6487">
        <w:rPr>
          <w:rFonts w:ascii="華康儷中黑" w:eastAsia="華康儷中黑"/>
          <w:noProof/>
          <w:spacing w:val="4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4C20E5FD" wp14:editId="2523FE58">
            <wp:simplePos x="0" y="0"/>
            <wp:positionH relativeFrom="column">
              <wp:posOffset>4588753</wp:posOffset>
            </wp:positionH>
            <wp:positionV relativeFrom="paragraph">
              <wp:posOffset>64594</wp:posOffset>
            </wp:positionV>
            <wp:extent cx="946150" cy="715645"/>
            <wp:effectExtent l="0" t="0" r="6350" b="8255"/>
            <wp:wrapThrough wrapText="bothSides">
              <wp:wrapPolygon edited="0">
                <wp:start x="0" y="0"/>
                <wp:lineTo x="0" y="21274"/>
                <wp:lineTo x="21310" y="21274"/>
                <wp:lineTo x="21310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23114556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349" w:rsidRDefault="00966349"/>
    <w:p w:rsidR="00966349" w:rsidRDefault="00966349">
      <w:pPr>
        <w:widowControl/>
      </w:pPr>
      <w:r>
        <w:br w:type="page"/>
      </w:r>
    </w:p>
    <w:p w:rsidR="00966349" w:rsidRDefault="00966349" w:rsidP="00966349">
      <w:pPr>
        <w:tabs>
          <w:tab w:val="left" w:pos="2160"/>
        </w:tabs>
        <w:spacing w:beforeLines="30" w:before="108" w:line="480" w:lineRule="exact"/>
        <w:jc w:val="center"/>
        <w:rPr>
          <w:rFonts w:ascii="華康粗圓體" w:eastAsia="華康粗圓體" w:hAnsi="新細明體"/>
          <w:sz w:val="48"/>
          <w:szCs w:val="44"/>
        </w:rPr>
      </w:pPr>
    </w:p>
    <w:p w:rsidR="00966349" w:rsidRDefault="00966349" w:rsidP="00966349">
      <w:pPr>
        <w:tabs>
          <w:tab w:val="left" w:pos="2160"/>
        </w:tabs>
        <w:spacing w:beforeLines="30" w:before="108" w:line="480" w:lineRule="exact"/>
        <w:jc w:val="center"/>
        <w:rPr>
          <w:rFonts w:ascii="華康中明體" w:eastAsia="華康中明體"/>
          <w:sz w:val="36"/>
          <w:szCs w:val="36"/>
        </w:rPr>
      </w:pPr>
      <w:proofErr w:type="gramStart"/>
      <w:r w:rsidRPr="00DB60F5">
        <w:rPr>
          <w:rFonts w:ascii="華康粗圓體" w:eastAsia="華康粗圓體" w:hAnsi="新細明體" w:hint="eastAsia"/>
          <w:sz w:val="48"/>
          <w:szCs w:val="44"/>
        </w:rPr>
        <w:t>東門樂齡2022年秋季</w:t>
      </w:r>
      <w:proofErr w:type="gramEnd"/>
      <w:r w:rsidRPr="00DB60F5">
        <w:rPr>
          <w:rFonts w:ascii="華康粗圓體" w:eastAsia="華康粗圓體" w:hAnsi="新細明體" w:hint="eastAsia"/>
          <w:sz w:val="48"/>
          <w:szCs w:val="44"/>
        </w:rPr>
        <w:t>班課程</w:t>
      </w:r>
    </w:p>
    <w:p w:rsidR="00966349" w:rsidRPr="0023697D" w:rsidRDefault="00966349" w:rsidP="00966349">
      <w:pPr>
        <w:tabs>
          <w:tab w:val="left" w:pos="2160"/>
        </w:tabs>
        <w:spacing w:beforeLines="50" w:before="180" w:line="360" w:lineRule="exact"/>
        <w:jc w:val="center"/>
        <w:rPr>
          <w:rFonts w:ascii="新細明體" w:eastAsia="華康中明體" w:hAnsi="新細明體"/>
          <w:b/>
          <w:sz w:val="28"/>
        </w:rPr>
      </w:pPr>
      <w:r w:rsidRPr="0023697D">
        <w:rPr>
          <w:rFonts w:ascii="華康粗圓體" w:eastAsia="華康粗圓體" w:hAnsi="新細明體" w:hint="eastAsia"/>
          <w:sz w:val="28"/>
        </w:rPr>
        <w:sym w:font="Wingdings" w:char="F0CB"/>
      </w:r>
      <w:r w:rsidRPr="0023697D">
        <w:rPr>
          <w:rFonts w:ascii="華康粗圓體" w:eastAsia="華康粗圓體" w:hAnsi="新細明體" w:hint="eastAsia"/>
          <w:sz w:val="28"/>
        </w:rPr>
        <w:t xml:space="preserve"> 上課時間：9/5</w:t>
      </w:r>
      <w:r w:rsidRPr="0023697D">
        <w:rPr>
          <w:rFonts w:ascii="華康中明體" w:eastAsia="華康中明體" w:hAnsi="新細明體" w:hint="eastAsia"/>
          <w:sz w:val="28"/>
        </w:rPr>
        <w:t>〜</w:t>
      </w:r>
      <w:r w:rsidRPr="0023697D">
        <w:rPr>
          <w:rFonts w:ascii="華康粗圓體" w:eastAsia="華康粗圓體" w:hAnsi="新細明體" w:hint="eastAsia"/>
          <w:sz w:val="28"/>
        </w:rPr>
        <w:t>12/22</w:t>
      </w:r>
      <w:r w:rsidRPr="0023697D">
        <w:rPr>
          <w:rFonts w:ascii="華康中明體" w:eastAsia="華康中明體" w:hAnsi="新細明體" w:hint="eastAsia"/>
          <w:sz w:val="28"/>
          <w:szCs w:val="26"/>
        </w:rPr>
        <w:t xml:space="preserve">　  </w:t>
      </w:r>
      <w:r w:rsidRPr="0023697D">
        <w:rPr>
          <w:rFonts w:ascii="華康中明體" w:eastAsia="華康中明體" w:hAnsi="新細明體" w:hint="eastAsia"/>
          <w:b/>
          <w:sz w:val="28"/>
        </w:rPr>
        <w:t>電話：(02)2351</w:t>
      </w:r>
      <w:r w:rsidRPr="0023697D">
        <w:rPr>
          <w:rFonts w:ascii="華康中明體" w:eastAsia="華康中明體" w:hAnsi="新細明體" w:cs="Tunga" w:hint="eastAsia"/>
          <w:b/>
          <w:sz w:val="28"/>
        </w:rPr>
        <w:t>-</w:t>
      </w:r>
      <w:r w:rsidRPr="0023697D">
        <w:rPr>
          <w:rFonts w:ascii="華康中明體" w:eastAsia="華康中明體" w:hAnsi="新細明體" w:hint="eastAsia"/>
          <w:b/>
          <w:sz w:val="28"/>
        </w:rPr>
        <w:t>3589　　傳真：(02)2391</w:t>
      </w:r>
      <w:r w:rsidRPr="0023697D">
        <w:rPr>
          <w:rFonts w:ascii="華康中明體" w:eastAsia="華康中明體" w:hAnsi="新細明體" w:cs="Tunga" w:hint="eastAsia"/>
          <w:b/>
          <w:sz w:val="28"/>
        </w:rPr>
        <w:t>-</w:t>
      </w:r>
      <w:r w:rsidRPr="0023697D">
        <w:rPr>
          <w:rFonts w:ascii="華康中明體" w:eastAsia="華康中明體" w:hAnsi="新細明體" w:hint="eastAsia"/>
          <w:b/>
          <w:sz w:val="28"/>
        </w:rPr>
        <w:t>8685</w:t>
      </w:r>
    </w:p>
    <w:p w:rsidR="00966349" w:rsidRPr="0023697D" w:rsidRDefault="00966349" w:rsidP="00966349">
      <w:pPr>
        <w:tabs>
          <w:tab w:val="left" w:pos="2160"/>
        </w:tabs>
        <w:spacing w:line="360" w:lineRule="exact"/>
        <w:ind w:left="284"/>
        <w:rPr>
          <w:rFonts w:eastAsia="華康中明體"/>
          <w:b/>
          <w:sz w:val="28"/>
        </w:rPr>
      </w:pPr>
      <w:r w:rsidRPr="0023697D">
        <w:rPr>
          <w:rFonts w:ascii="新細明體" w:eastAsia="華康中明體" w:hAnsi="新細明體" w:hint="eastAsia"/>
          <w:b/>
          <w:sz w:val="28"/>
        </w:rPr>
        <w:t xml:space="preserve">    </w:t>
      </w:r>
      <w:r w:rsidRPr="0023697D">
        <w:rPr>
          <w:rFonts w:ascii="新細明體" w:eastAsia="華康中明體" w:hAnsi="新細明體" w:hint="eastAsia"/>
          <w:b/>
          <w:sz w:val="28"/>
        </w:rPr>
        <w:t>上課地點：</w:t>
      </w:r>
      <w:r w:rsidRPr="0023697D">
        <w:rPr>
          <w:rFonts w:ascii="華康中明體" w:eastAsia="華康中明體" w:hAnsi="新細明體" w:hint="eastAsia"/>
          <w:b/>
          <w:sz w:val="28"/>
        </w:rPr>
        <w:t xml:space="preserve">台北市仁愛路二段76號(東門教會) </w:t>
      </w:r>
      <w:r w:rsidRPr="0023697D">
        <w:rPr>
          <w:rFonts w:eastAsia="華康中明體"/>
          <w:b/>
          <w:sz w:val="28"/>
        </w:rPr>
        <w:t>E-mail</w:t>
      </w:r>
      <w:r w:rsidRPr="0023697D">
        <w:rPr>
          <w:rFonts w:eastAsia="華康中明體"/>
          <w:b/>
          <w:sz w:val="28"/>
        </w:rPr>
        <w:t>：</w:t>
      </w:r>
      <w:hyperlink r:id="rId7" w:history="1">
        <w:r w:rsidRPr="0023697D">
          <w:rPr>
            <w:rStyle w:val="a4"/>
            <w:rFonts w:eastAsia="華康中明體"/>
            <w:b/>
            <w:sz w:val="28"/>
          </w:rPr>
          <w:t>egate.tp@gmail.com</w:t>
        </w:r>
      </w:hyperlink>
    </w:p>
    <w:p w:rsidR="00966349" w:rsidRPr="0002348F" w:rsidRDefault="00966349" w:rsidP="00966349">
      <w:pPr>
        <w:tabs>
          <w:tab w:val="left" w:pos="2160"/>
        </w:tabs>
        <w:spacing w:line="360" w:lineRule="exact"/>
        <w:ind w:left="284"/>
        <w:rPr>
          <w:rFonts w:ascii="華康中明體" w:eastAsia="華康中明體" w:hAnsi="新細明體"/>
          <w:b/>
        </w:rPr>
      </w:pPr>
    </w:p>
    <w:p w:rsidR="00966349" w:rsidRPr="00E3370B" w:rsidRDefault="00966349" w:rsidP="00966349">
      <w:pPr>
        <w:tabs>
          <w:tab w:val="left" w:pos="0"/>
          <w:tab w:val="left" w:pos="567"/>
          <w:tab w:val="left" w:pos="2160"/>
        </w:tabs>
        <w:spacing w:beforeLines="50" w:before="180" w:line="360" w:lineRule="exact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 xml:space="preserve">   </w:t>
      </w: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報名注意事項：</w:t>
      </w:r>
    </w:p>
    <w:p w:rsidR="00966349" w:rsidRPr="00E3370B" w:rsidRDefault="00966349" w:rsidP="0096634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beforeLines="30" w:before="108" w:line="360" w:lineRule="exact"/>
        <w:ind w:leftChars="0" w:left="993" w:hanging="426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課程免費，部分課程酌收材料費，共餐</w:t>
      </w:r>
      <w:proofErr w:type="gramStart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採</w:t>
      </w:r>
      <w:proofErr w:type="gramEnd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報名參加並酌收費用。</w:t>
      </w:r>
    </w:p>
    <w:p w:rsidR="00966349" w:rsidRPr="00E3370B" w:rsidRDefault="00966349" w:rsidP="00966349">
      <w:pPr>
        <w:pStyle w:val="a5"/>
        <w:numPr>
          <w:ilvl w:val="0"/>
          <w:numId w:val="1"/>
        </w:numPr>
        <w:tabs>
          <w:tab w:val="left" w:pos="0"/>
          <w:tab w:val="left" w:pos="2160"/>
        </w:tabs>
        <w:spacing w:beforeLines="30" w:before="108" w:line="360" w:lineRule="exact"/>
        <w:ind w:leftChars="0" w:left="993" w:hanging="426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依社會局規定，凡參加課程或共餐，一律</w:t>
      </w:r>
      <w:proofErr w:type="gramStart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採</w:t>
      </w:r>
      <w:proofErr w:type="gramEnd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刷健保卡簽到。</w:t>
      </w:r>
    </w:p>
    <w:p w:rsidR="00966349" w:rsidRPr="00E3370B" w:rsidRDefault="00966349" w:rsidP="00966349">
      <w:pPr>
        <w:pStyle w:val="a5"/>
        <w:numPr>
          <w:ilvl w:val="0"/>
          <w:numId w:val="1"/>
        </w:numPr>
        <w:tabs>
          <w:tab w:val="left" w:pos="0"/>
          <w:tab w:val="left" w:pos="2160"/>
        </w:tabs>
        <w:spacing w:beforeLines="30" w:before="108" w:line="360" w:lineRule="exact"/>
        <w:ind w:leftChars="0" w:left="993" w:hanging="426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凡年滿60歲以上，共餐費每餐自付50元，餐費及材料費兩個月收一次。</w:t>
      </w:r>
    </w:p>
    <w:p w:rsidR="00966349" w:rsidRPr="00E3370B" w:rsidRDefault="00966349" w:rsidP="00966349">
      <w:pPr>
        <w:pStyle w:val="a5"/>
        <w:numPr>
          <w:ilvl w:val="0"/>
          <w:numId w:val="1"/>
        </w:numPr>
        <w:tabs>
          <w:tab w:val="left" w:pos="0"/>
          <w:tab w:val="left" w:pos="2160"/>
        </w:tabs>
        <w:spacing w:beforeLines="30" w:before="108" w:line="360" w:lineRule="exact"/>
        <w:ind w:leftChars="0" w:left="993" w:hanging="426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如不克參與共餐，請務必請假，以利</w:t>
      </w:r>
      <w:proofErr w:type="gramStart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工作人員少定餐點</w:t>
      </w:r>
      <w:proofErr w:type="gramEnd"/>
      <w:r w:rsidRPr="00E3370B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，避免浪費。</w:t>
      </w:r>
    </w:p>
    <w:tbl>
      <w:tblPr>
        <w:tblpPr w:leftFromText="180" w:rightFromText="180" w:vertAnchor="text" w:horzAnchor="margin" w:tblpXSpec="center" w:tblpY="718"/>
        <w:tblW w:w="11075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843"/>
        <w:gridCol w:w="283"/>
        <w:gridCol w:w="2835"/>
        <w:gridCol w:w="142"/>
        <w:gridCol w:w="2060"/>
        <w:gridCol w:w="2590"/>
        <w:gridCol w:w="18"/>
      </w:tblGrid>
      <w:tr w:rsidR="00B84D1E" w:rsidRPr="000322C9" w:rsidTr="00B84D1E">
        <w:trPr>
          <w:gridAfter w:val="1"/>
          <w:wAfter w:w="18" w:type="dxa"/>
          <w:trHeight w:val="850"/>
        </w:trPr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4D1E" w:rsidRPr="000322C9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4D1E" w:rsidRPr="000322C9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電話：</w:t>
            </w:r>
          </w:p>
        </w:tc>
        <w:tc>
          <w:tcPr>
            <w:tcW w:w="46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84D1E" w:rsidRPr="000322C9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緊急聯絡人電話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：</w:t>
            </w:r>
          </w:p>
        </w:tc>
      </w:tr>
      <w:tr w:rsidR="00B84D1E" w:rsidRPr="000322C9" w:rsidTr="00B84D1E">
        <w:trPr>
          <w:gridAfter w:val="1"/>
          <w:wAfter w:w="18" w:type="dxa"/>
          <w:trHeight w:val="85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4D1E" w:rsidRPr="000322C9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地址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（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郵遞區號</w:t>
            </w: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 w:rsidRPr="000322C9">
              <w:rPr>
                <w:rFonts w:ascii="華康儷中黑" w:eastAsia="華康儷中黑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4D1E" w:rsidRPr="007F1787" w:rsidTr="00B84D1E">
        <w:trPr>
          <w:trHeight w:val="1160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4D1E" w:rsidRDefault="00B84D1E" w:rsidP="00B84D1E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選擇</w:t>
            </w:r>
          </w:p>
          <w:p w:rsidR="00B84D1E" w:rsidRDefault="00B84D1E" w:rsidP="00B84D1E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 w:rsidRPr="000322C9"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上課班別</w:t>
            </w:r>
          </w:p>
          <w:p w:rsidR="00B84D1E" w:rsidRPr="000322C9" w:rsidRDefault="00B84D1E" w:rsidP="00B84D1E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</w:rPr>
              <w:t>(可複選)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4D1E" w:rsidRPr="00DB3FCD" w:rsidRDefault="00B84D1E" w:rsidP="00B84D1E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時 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widowControl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上 午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widowControl/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  <w:szCs w:val="30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  <w:szCs w:val="30"/>
              </w:rPr>
              <w:t>中 午</w:t>
            </w: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  <w:szCs w:val="30"/>
              </w:rPr>
              <w:t>12:00-13:00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6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6"/>
              </w:rPr>
              <w:t>下 午</w:t>
            </w:r>
          </w:p>
        </w:tc>
      </w:tr>
      <w:tr w:rsidR="00B84D1E" w:rsidRPr="007F1787" w:rsidTr="00B84D1E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0322C9" w:rsidRDefault="00B84D1E" w:rsidP="00B84D1E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星期一</w:t>
            </w:r>
          </w:p>
          <w:p w:rsidR="00B84D1E" w:rsidRPr="0002348F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9:30-11:30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Default="00B84D1E" w:rsidP="00B84D1E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插花班</w:t>
            </w:r>
          </w:p>
          <w:p w:rsidR="00B84D1E" w:rsidRPr="007F1787" w:rsidRDefault="00B84D1E" w:rsidP="00B84D1E">
            <w:pPr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材料費$300/次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7F1787" w:rsidRDefault="00B84D1E" w:rsidP="00B84D1E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7F1787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</w:tr>
      <w:tr w:rsidR="00B84D1E" w:rsidRPr="007F1787" w:rsidTr="00B84D1E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0322C9" w:rsidRDefault="00B84D1E" w:rsidP="00B84D1E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星期二</w:t>
            </w:r>
          </w:p>
          <w:p w:rsidR="00B84D1E" w:rsidRPr="0002348F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14:00-16:00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B934FD" w:rsidRDefault="00B84D1E" w:rsidP="00B84D1E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B934FD" w:rsidRDefault="00B84D1E" w:rsidP="00B84D1E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Default="00B84D1E" w:rsidP="00B84D1E">
            <w:pPr>
              <w:widowControl/>
              <w:spacing w:line="36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烘焙烹飪</w:t>
            </w:r>
          </w:p>
          <w:p w:rsidR="00B84D1E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材料費$100/次</w:t>
            </w:r>
          </w:p>
          <w:p w:rsidR="00B84D1E" w:rsidRPr="007F1787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(9-10月共收$800)</w:t>
            </w:r>
          </w:p>
        </w:tc>
      </w:tr>
      <w:tr w:rsidR="00B84D1E" w:rsidRPr="007F1787" w:rsidTr="00B84D1E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0322C9" w:rsidRDefault="00B84D1E" w:rsidP="00B84D1E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星期三</w:t>
            </w:r>
          </w:p>
          <w:p w:rsidR="00B84D1E" w:rsidRPr="0002348F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9:30-11:30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950478" w:rsidRDefault="00B84D1E" w:rsidP="00B84D1E">
            <w:pPr>
              <w:widowControl/>
              <w:spacing w:line="400" w:lineRule="exact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香草生活</w:t>
            </w:r>
          </w:p>
          <w:p w:rsidR="00B84D1E" w:rsidRDefault="00B84D1E" w:rsidP="00B84D1E">
            <w:pPr>
              <w:spacing w:line="44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創意手做</w:t>
            </w:r>
            <w:r w:rsidRPr="0023697D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材料費$100/次</w:t>
            </w:r>
          </w:p>
          <w:p w:rsidR="00B84D1E" w:rsidRPr="00B934FD" w:rsidRDefault="00B84D1E" w:rsidP="00B84D1E">
            <w:pPr>
              <w:spacing w:line="320" w:lineRule="exact"/>
              <w:jc w:val="both"/>
              <w:rPr>
                <w:rFonts w:ascii="華康儷中黑" w:eastAsia="華康儷中黑"/>
                <w:bCs/>
                <w:sz w:val="4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(9-10月共收$800)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Default="00B84D1E" w:rsidP="00B84D1E">
            <w:pPr>
              <w:spacing w:line="440" w:lineRule="exact"/>
              <w:jc w:val="both"/>
              <w:rPr>
                <w:rFonts w:ascii="華康儷中黑" w:eastAsia="華康儷中黑" w:hAnsi="Arial Narrow" w:cs="Arial"/>
                <w:bCs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7F1787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共餐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$</w:t>
            </w:r>
            <w:r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40</w:t>
            </w:r>
            <w:r w:rsidRPr="00E80D2F">
              <w:rPr>
                <w:rFonts w:ascii="華康儷中黑" w:eastAsia="華康儷中黑" w:hAnsi="Arial Narrow" w:cs="Arial" w:hint="eastAsia"/>
                <w:bCs/>
                <w:kern w:val="0"/>
                <w:sz w:val="32"/>
              </w:rPr>
              <w:t>0</w:t>
            </w:r>
          </w:p>
          <w:p w:rsidR="00B84D1E" w:rsidRDefault="00B84D1E" w:rsidP="00B84D1E">
            <w:pPr>
              <w:spacing w:line="320" w:lineRule="exact"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20"/>
              </w:rPr>
            </w:pPr>
            <w:r w:rsidRPr="0097446C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每餐$50</w:t>
            </w:r>
          </w:p>
          <w:p w:rsidR="00B84D1E" w:rsidRPr="00B934FD" w:rsidRDefault="00B84D1E" w:rsidP="00B84D1E">
            <w:pPr>
              <w:spacing w:line="320" w:lineRule="exact"/>
              <w:jc w:val="both"/>
              <w:rPr>
                <w:rFonts w:ascii="華康儷中黑" w:eastAsia="華康儷中黑"/>
                <w:bCs/>
                <w:sz w:val="40"/>
              </w:rPr>
            </w:pPr>
            <w:r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(9-10月共收$400)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7F1787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</w:p>
        </w:tc>
      </w:tr>
      <w:tr w:rsidR="00B84D1E" w:rsidRPr="007F1787" w:rsidTr="00B84D1E">
        <w:trPr>
          <w:trHeight w:val="1160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Pr="000322C9" w:rsidRDefault="00B84D1E" w:rsidP="00B84D1E">
            <w:pPr>
              <w:widowControl/>
              <w:rPr>
                <w:rFonts w:ascii="華康儷中黑" w:eastAsia="華康儷中黑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DB3FCD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DB3FCD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星期四</w:t>
            </w:r>
          </w:p>
          <w:p w:rsidR="00B84D1E" w:rsidRPr="0002348F" w:rsidRDefault="00B84D1E" w:rsidP="00B84D1E">
            <w:pPr>
              <w:spacing w:line="400" w:lineRule="exact"/>
              <w:jc w:val="center"/>
              <w:rPr>
                <w:rFonts w:ascii="華康儷中黑" w:eastAsia="華康儷中黑" w:hAnsi="標楷體" w:cs="新細明體"/>
                <w:color w:val="000000"/>
                <w:kern w:val="0"/>
                <w:sz w:val="28"/>
              </w:rPr>
            </w:pPr>
            <w:r w:rsidRPr="0002348F">
              <w:rPr>
                <w:rFonts w:ascii="華康儷中黑" w:eastAsia="華康儷中黑" w:hAnsi="標楷體" w:cs="新細明體" w:hint="eastAsia"/>
                <w:color w:val="000000"/>
                <w:kern w:val="0"/>
                <w:sz w:val="28"/>
              </w:rPr>
              <w:t>13:30-15:30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B934FD" w:rsidRDefault="00B84D1E" w:rsidP="00B84D1E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1E" w:rsidRPr="00B934FD" w:rsidRDefault="00B84D1E" w:rsidP="00B84D1E">
            <w:pPr>
              <w:spacing w:line="440" w:lineRule="exact"/>
              <w:jc w:val="both"/>
              <w:rPr>
                <w:rFonts w:ascii="華康儷中黑" w:eastAsia="華康儷中黑"/>
                <w:bCs/>
                <w:sz w:val="4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84D1E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B934FD">
              <w:rPr>
                <w:rFonts w:ascii="華康儷中黑" w:eastAsia="華康儷中黑" w:hint="eastAsia"/>
                <w:bCs/>
                <w:sz w:val="40"/>
              </w:rPr>
              <w:sym w:font="Wingdings 2" w:char="F0A3"/>
            </w:r>
            <w:r w:rsidRPr="00950478">
              <w:rPr>
                <w:rFonts w:ascii="華康儷中黑" w:eastAsia="華康儷中黑" w:hAnsi="標楷體" w:cs="新細明體" w:hint="eastAsia"/>
                <w:color w:val="000000"/>
                <w:kern w:val="0"/>
                <w:sz w:val="32"/>
              </w:rPr>
              <w:t>體適能健康操</w:t>
            </w:r>
          </w:p>
          <w:p w:rsidR="00B84D1E" w:rsidRPr="007F1787" w:rsidRDefault="00B84D1E" w:rsidP="00B84D1E">
            <w:pPr>
              <w:widowControl/>
              <w:jc w:val="both"/>
              <w:rPr>
                <w:rFonts w:ascii="華康儷中黑" w:eastAsia="華康儷中黑" w:hAnsi="標楷體" w:cs="新細明體"/>
                <w:color w:val="000000"/>
                <w:kern w:val="0"/>
                <w:sz w:val="32"/>
              </w:rPr>
            </w:pPr>
            <w:r w:rsidRPr="0097446C">
              <w:rPr>
                <w:rFonts w:ascii="華康儷中黑" w:eastAsia="華康儷中黑" w:hAnsi="標楷體" w:cs="新細明體" w:hint="eastAsia"/>
                <w:color w:val="000000"/>
                <w:kern w:val="0"/>
                <w:sz w:val="20"/>
              </w:rPr>
              <w:t>免費</w:t>
            </w:r>
          </w:p>
        </w:tc>
      </w:tr>
    </w:tbl>
    <w:p w:rsidR="00966349" w:rsidRPr="00966349" w:rsidRDefault="00966349" w:rsidP="00966349">
      <w:pPr>
        <w:tabs>
          <w:tab w:val="left" w:pos="0"/>
          <w:tab w:val="left" w:pos="2160"/>
        </w:tabs>
        <w:spacing w:beforeLines="30" w:before="108" w:line="360" w:lineRule="exact"/>
        <w:rPr>
          <w:rFonts w:ascii="標楷體" w:eastAsia="標楷體" w:hAnsi="標楷體" w:cs="新細明體"/>
          <w:b/>
          <w:color w:val="FF0000"/>
          <w:kern w:val="0"/>
          <w:sz w:val="30"/>
          <w:szCs w:val="30"/>
        </w:rPr>
      </w:pPr>
      <w:r w:rsidRPr="003D6FF9">
        <w:rPr>
          <w:rFonts w:hint="eastAsia"/>
          <w:b/>
        </w:rPr>
        <w:t xml:space="preserve"> </w:t>
      </w:r>
      <w:r w:rsidRPr="003D6FF9">
        <w:rPr>
          <w:rFonts w:hint="eastAsia"/>
          <w:b/>
        </w:rPr>
        <w:sym w:font="Wingdings 2" w:char="F0A3"/>
      </w:r>
      <w:r w:rsidRPr="00966349">
        <w:rPr>
          <w:rFonts w:ascii="華康粗圓體" w:eastAsia="華康粗圓體" w:hAnsi="新細明體" w:hint="eastAsia"/>
          <w:spacing w:val="8"/>
        </w:rPr>
        <w:t>新學員</w:t>
      </w:r>
      <w:r w:rsidRPr="00966349">
        <w:rPr>
          <w:rFonts w:ascii="華康粗圓體" w:eastAsia="華康粗圓體" w:hAnsi="新細明體" w:hint="eastAsia"/>
          <w:spacing w:val="20"/>
          <w:u w:val="single"/>
        </w:rPr>
        <w:t xml:space="preserve">　　 　              </w:t>
      </w:r>
      <w:r w:rsidRPr="00966349">
        <w:rPr>
          <w:rFonts w:ascii="華康粗圓體" w:eastAsia="華康粗圓體" w:hAnsi="新細明體" w:hint="eastAsia"/>
          <w:spacing w:val="20"/>
        </w:rPr>
        <w:t xml:space="preserve">      </w:t>
      </w:r>
      <w:r w:rsidRPr="003D6FF9">
        <w:rPr>
          <w:rFonts w:hint="eastAsia"/>
          <w:b/>
        </w:rPr>
        <w:sym w:font="Wingdings 2" w:char="F0A3"/>
      </w:r>
      <w:r w:rsidRPr="00966349">
        <w:rPr>
          <w:rFonts w:ascii="華康粗圓體" w:eastAsia="華康粗圓體" w:hAnsi="新細明體" w:hint="eastAsia"/>
          <w:spacing w:val="8"/>
        </w:rPr>
        <w:t>舊學員</w:t>
      </w:r>
      <w:r w:rsidRPr="00966349">
        <w:rPr>
          <w:rFonts w:ascii="華康粗圓體" w:eastAsia="華康粗圓體" w:hint="eastAsia"/>
          <w:spacing w:val="20"/>
          <w:u w:val="single"/>
        </w:rPr>
        <w:t xml:space="preserve">　　            　　   </w:t>
      </w:r>
    </w:p>
    <w:p w:rsidR="00966349" w:rsidRDefault="00966349" w:rsidP="00966349">
      <w:pPr>
        <w:spacing w:beforeLines="100" w:before="360" w:line="480" w:lineRule="exact"/>
        <w:jc w:val="center"/>
        <w:rPr>
          <w:rFonts w:ascii="華康粗圓體" w:eastAsia="華康粗圓體" w:hAnsi="標楷體"/>
          <w:bCs/>
          <w:sz w:val="34"/>
          <w:szCs w:val="34"/>
        </w:rPr>
      </w:pPr>
      <w:r>
        <w:rPr>
          <w:rFonts w:ascii="華康粗圓體" w:eastAsia="華康粗圓體" w:hAnsi="標楷體" w:hint="eastAsia"/>
          <w:bCs/>
          <w:sz w:val="34"/>
          <w:szCs w:val="34"/>
        </w:rPr>
        <w:t>即日起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開</w:t>
      </w:r>
      <w:r>
        <w:rPr>
          <w:rFonts w:ascii="華康粗圓體" w:eastAsia="華康粗圓體" w:hAnsi="標楷體" w:hint="eastAsia"/>
          <w:bCs/>
          <w:sz w:val="34"/>
          <w:szCs w:val="34"/>
        </w:rPr>
        <w:t>始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報名，至</w:t>
      </w:r>
      <w:r>
        <w:rPr>
          <w:rFonts w:ascii="華康粗圓體" w:eastAsia="華康粗圓體" w:hAnsi="標楷體" w:hint="eastAsia"/>
          <w:bCs/>
          <w:sz w:val="34"/>
          <w:szCs w:val="34"/>
        </w:rPr>
        <w:t>8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/</w:t>
      </w:r>
      <w:r>
        <w:rPr>
          <w:rFonts w:ascii="華康粗圓體" w:eastAsia="華康粗圓體" w:hAnsi="標楷體" w:hint="eastAsia"/>
          <w:bCs/>
          <w:sz w:val="34"/>
          <w:szCs w:val="34"/>
        </w:rPr>
        <w:t>15</w:t>
      </w:r>
      <w:r w:rsidRPr="005B533C">
        <w:rPr>
          <w:rFonts w:ascii="華康粗圓體" w:eastAsia="華康粗圓體" w:hAnsi="標楷體" w:hint="eastAsia"/>
          <w:bCs/>
          <w:sz w:val="34"/>
          <w:szCs w:val="34"/>
        </w:rPr>
        <w:t>截止或額滿為止</w:t>
      </w:r>
    </w:p>
    <w:p w:rsidR="00966349" w:rsidRPr="00966349" w:rsidRDefault="00966349" w:rsidP="00966349">
      <w:pPr>
        <w:tabs>
          <w:tab w:val="left" w:pos="0"/>
          <w:tab w:val="left" w:pos="2160"/>
        </w:tabs>
        <w:spacing w:beforeLines="30" w:before="108" w:line="360" w:lineRule="exact"/>
        <w:jc w:val="center"/>
        <w:rPr>
          <w:rFonts w:ascii="華康粗圓體" w:eastAsia="華康粗圓體"/>
          <w:spacing w:val="20"/>
          <w:u w:val="single"/>
        </w:rPr>
      </w:pPr>
      <w:r w:rsidRPr="003D6FF9">
        <w:rPr>
          <w:rFonts w:ascii="標楷體" w:eastAsia="標楷體" w:hAnsi="標楷體" w:hint="eastAsia"/>
          <w:b/>
          <w:bCs/>
          <w:sz w:val="28"/>
          <w:szCs w:val="28"/>
        </w:rPr>
        <w:t>報名請洽東門教會陳雅惠幹事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，電話:2351-3589</w:t>
      </w:r>
    </w:p>
    <w:sectPr w:rsidR="00966349" w:rsidRPr="00966349" w:rsidSect="00FB3D56">
      <w:pgSz w:w="11906" w:h="16838"/>
      <w:pgMar w:top="454" w:right="720" w:bottom="23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24C21"/>
    <w:multiLevelType w:val="hybridMultilevel"/>
    <w:tmpl w:val="3BC6A0AC"/>
    <w:lvl w:ilvl="0" w:tplc="776E584E">
      <w:start w:val="1"/>
      <w:numFmt w:val="decimal"/>
      <w:lvlText w:val="%1."/>
      <w:lvlJc w:val="left"/>
      <w:pPr>
        <w:ind w:left="157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56"/>
    <w:rsid w:val="007D1606"/>
    <w:rsid w:val="00966349"/>
    <w:rsid w:val="00B84D1E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4EEA"/>
  <w15:chartTrackingRefBased/>
  <w15:docId w15:val="{37479EC1-8299-428D-9466-3AEB9FBE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5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6349"/>
    <w:rPr>
      <w:color w:val="0000FF"/>
      <w:u w:val="single"/>
    </w:rPr>
  </w:style>
  <w:style w:type="paragraph" w:styleId="a5">
    <w:name w:val="List Paragraph"/>
    <w:basedOn w:val="a"/>
    <w:qFormat/>
    <w:rsid w:val="009663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ate.t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2022-07-04T07:08:00Z</dcterms:created>
  <dcterms:modified xsi:type="dcterms:W3CDTF">2022-07-04T07:23:00Z</dcterms:modified>
</cp:coreProperties>
</file>